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D45DDA"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Eugenia Voytik</w:t>
      </w:r>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D45DDA">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53314348"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74509A">
              <w:rPr>
                <w:noProof/>
                <w:webHidden/>
              </w:rPr>
              <w:t>- 1 -</w:t>
            </w:r>
            <w:r w:rsidR="0074509A">
              <w:rPr>
                <w:noProof/>
                <w:webHidden/>
              </w:rPr>
              <w:fldChar w:fldCharType="end"/>
            </w:r>
          </w:hyperlink>
        </w:p>
        <w:p w14:paraId="40E25144" w14:textId="7A4D9093" w:rsidR="0074509A" w:rsidRDefault="00D45DDA">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45547585" w14:textId="10823003" w:rsidR="0074509A" w:rsidRDefault="00D45DDA">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542D44A9" w14:textId="4C3E5D63" w:rsidR="0074509A" w:rsidRDefault="00D45DDA">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74509A">
              <w:rPr>
                <w:noProof/>
                <w:webHidden/>
              </w:rPr>
              <w:t>- 6 -</w:t>
            </w:r>
            <w:r w:rsidR="0074509A">
              <w:rPr>
                <w:noProof/>
                <w:webHidden/>
              </w:rPr>
              <w:fldChar w:fldCharType="end"/>
            </w:r>
          </w:hyperlink>
        </w:p>
        <w:p w14:paraId="67AFDCF6" w14:textId="3292D8DB" w:rsidR="0074509A" w:rsidRDefault="00D45DDA">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74509A">
              <w:rPr>
                <w:noProof/>
                <w:webHidden/>
              </w:rPr>
              <w:t>- 10 -</w:t>
            </w:r>
            <w:r w:rsidR="0074509A">
              <w:rPr>
                <w:noProof/>
                <w:webHidden/>
              </w:rPr>
              <w:fldChar w:fldCharType="end"/>
            </w:r>
          </w:hyperlink>
        </w:p>
        <w:p w14:paraId="60BCB3D7" w14:textId="7E9A4731" w:rsidR="0074509A" w:rsidRDefault="00D45DDA">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424C1D37" w14:textId="045DDF77" w:rsidR="0074509A" w:rsidRDefault="00D45DDA">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7D09A636" w14:textId="0E8CB19A" w:rsidR="0074509A" w:rsidRDefault="00D45DDA">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74509A">
              <w:rPr>
                <w:noProof/>
                <w:webHidden/>
              </w:rPr>
              <w:t>- 12 -</w:t>
            </w:r>
            <w:r w:rsidR="0074509A">
              <w:rPr>
                <w:noProof/>
                <w:webHidden/>
              </w:rPr>
              <w:fldChar w:fldCharType="end"/>
            </w:r>
          </w:hyperlink>
        </w:p>
        <w:p w14:paraId="763A60A5" w14:textId="576D4EB6" w:rsidR="0074509A" w:rsidRDefault="00D45DDA">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74509A">
              <w:rPr>
                <w:noProof/>
                <w:webHidden/>
              </w:rPr>
              <w:t>- 15 -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3BB897DB" w:rsidR="00202C20" w:rsidRDefault="00D45DDA"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xml:space="preserve">. It indexes the data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Apache Licence</w:t>
        </w:r>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third-party licences</w:t>
        </w:r>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pops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third-party licences</w:t>
        </w:r>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http://localhost:</w:t>
      </w:r>
      <w:r>
        <w:rPr>
          <w:rFonts w:ascii="Calibri" w:eastAsia="Calibri" w:hAnsi="Calibri" w:cs="Calibri"/>
          <w:sz w:val="24"/>
          <w:szCs w:val="24"/>
        </w:rPr>
        <w:t>XXXXX”.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 xml:space="preserve">Bruker .d folders to .hdf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.hd</w:t>
      </w:r>
      <w:r w:rsidR="000100C6">
        <w:rPr>
          <w:rFonts w:ascii="Calibri" w:eastAsia="Calibri" w:hAnsi="Calibri" w:cs="Calibri"/>
          <w:sz w:val="24"/>
          <w:szCs w:val="24"/>
        </w:rPr>
        <w:t>f</w:t>
      </w:r>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r w:rsidR="001D4D12">
        <w:rPr>
          <w:rFonts w:ascii="Calibri" w:eastAsia="Calibri" w:hAnsi="Calibri" w:cs="Calibri"/>
          <w:sz w:val="24"/>
          <w:szCs w:val="24"/>
        </w:rPr>
        <w:t xml:space="preserve">with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third-party licences</w:t>
        </w:r>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(cmd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r w:rsidRPr="00D90B1F">
        <w:rPr>
          <w:rFonts w:ascii="Calibri" w:eastAsia="Calibri" w:hAnsi="Calibri" w:cs="Calibri"/>
          <w:i/>
          <w:sz w:val="24"/>
          <w:szCs w:val="24"/>
        </w:rPr>
        <w:t xml:space="preserve">xattr -dr com.apple.quarantine </w:t>
      </w:r>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Apache Licence</w:t>
        </w:r>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third-party licences</w:t>
        </w:r>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(alphatims</w:t>
      </w:r>
      <w:r w:rsidR="007A26BD">
        <w:rPr>
          <w:rFonts w:ascii="Calibri" w:eastAsia="Calibri" w:hAnsi="Calibri" w:cs="Calibri"/>
          <w:sz w:val="24"/>
          <w:szCs w:val="24"/>
        </w:rPr>
        <w:t>_installer_linux</w:t>
      </w:r>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14F858E6"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r w:rsidRPr="007A26BD">
        <w:rPr>
          <w:rFonts w:ascii="Calibri" w:eastAsia="Calibri" w:hAnsi="Calibri" w:cs="Calibri"/>
          <w:i/>
          <w:iCs/>
          <w:sz w:val="24"/>
          <w:szCs w:val="24"/>
        </w:rPr>
        <w:t>sudo dpkg -i alphatims_installer_linux.deb</w:t>
      </w:r>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“analysis.tdf”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used AlphaTims to create an .hdf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r w:rsidR="00250A79" w:rsidRPr="000E52ED">
          <w:rPr>
            <w:rStyle w:val="Hyperlink"/>
            <w:rFonts w:ascii="Calibri" w:eastAsia="Calibri" w:hAnsi="Calibri" w:cs="Calibri"/>
            <w:sz w:val="24"/>
            <w:szCs w:val="24"/>
          </w:rPr>
          <w:t>HDFView</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filepath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.hdf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Note that the copied path should not contain quotes at the beginning or end and that this a local path, i.e.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lastRenderedPageBreak/>
        <w:t xml:space="preserve">AlphaTims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AlphaTims.</w:t>
      </w:r>
      <w:r w:rsidR="0070213C">
        <w:rPr>
          <w:rFonts w:ascii="Calibri" w:eastAsia="Calibri" w:hAnsi="Calibri" w:cs="Calibri"/>
          <w:sz w:val="24"/>
          <w:szCs w:val="24"/>
        </w:rPr>
        <w:t xml:space="preserve"> In rare cases, AlphaTims keeps running in the background. On Windows and MacOS this is evident by the background terminal that is not closed automatically. If this is the case, terminate AlphaTims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.hdf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Mobilogram</w:t>
      </w:r>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449DB87C" w14:textId="77777777"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Note that the location of the mouse cursor defines where to scroll to. Als</w:t>
      </w:r>
      <w:r w:rsidR="0000595C">
        <w:rPr>
          <w:rFonts w:ascii="Calibri" w:eastAsia="Calibri" w:hAnsi="Calibri" w:cs="Calibri"/>
          <w:sz w:val="24"/>
          <w:szCs w:val="24"/>
        </w:rPr>
        <w:t>e</w:t>
      </w:r>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axis, you can zoom in or out in dimension instead of two.  </w:t>
      </w:r>
    </w:p>
    <w:p w14:paraId="7333F442" w14:textId="6E35CD0C" w:rsidR="003F6E5E" w:rsidRPr="003F6E5E" w:rsidRDefault="00D45DDA"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8pt;height:13.8pt;visibility:visible;mso-wrap-style:square;mso-width-percent:0;mso-height-percent:0;mso-width-percent:0;mso-height-percent:0">
            <v:imagedata r:id="rId67"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i.e.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E14A54">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“Select rt_values / frame_indices”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remain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i.e.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e.g.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“Select mobility_values / scan_indices”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Select quad_values / precursor</w:t>
      </w:r>
      <w:r w:rsidR="008F2E4E" w:rsidRPr="001D27AB">
        <w:rPr>
          <w:rFonts w:ascii="Calibri" w:eastAsia="Calibri" w:hAnsi="Calibri" w:cs="Calibri"/>
          <w:b/>
          <w:sz w:val="24"/>
          <w:szCs w:val="24"/>
        </w:rPr>
        <w:t>_indices”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xml:space="preserve">. The exact window layout and window groups can be found in the “DiaFrameMsMsWindows” table of the “analysis.tdf”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e.g. </w:t>
      </w:r>
      <w:hyperlink r:id="rId77"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“Select mz_values / tof_indices”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A07CD4">
      <w:pPr>
        <w:pStyle w:val="ListParagraph"/>
        <w:widowControl w:val="0"/>
        <w:numPr>
          <w:ilvl w:val="0"/>
          <w:numId w:val="29"/>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Mobilogram</w:t>
      </w:r>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B030D1">
      <w:pPr>
        <w:pStyle w:val="ListParagraph"/>
        <w:widowControl w:val="0"/>
        <w:numPr>
          <w:ilvl w:val="1"/>
          <w:numId w:val="29"/>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0"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the .d folder with the same file name and an .hdf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1"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r w:rsidR="00541E4E" w:rsidRPr="000E52ED">
        <w:rPr>
          <w:rFonts w:ascii="Calibri" w:eastAsia="Calibri" w:hAnsi="Calibri" w:cs="Calibri"/>
          <w:sz w:val="24"/>
          <w:szCs w:val="24"/>
        </w:rPr>
        <w:t xml:space="preserve">e.g. </w:t>
      </w:r>
      <w:hyperlink r:id="rId82"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3" w:history="1">
        <w:r w:rsidR="00541E4E" w:rsidRPr="000E52ED">
          <w:rPr>
            <w:rStyle w:val="Hyperlink"/>
            <w:rFonts w:ascii="Calibri" w:eastAsia="Calibri" w:hAnsi="Calibri" w:cs="Calibri"/>
            <w:sz w:val="24"/>
            <w:szCs w:val="24"/>
          </w:rPr>
          <w:t>HDFView</w:t>
        </w:r>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e.g.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0D0B6BE7" w14:textId="4703B8E9" w:rsidR="006859F3" w:rsidRDefault="006859F3" w:rsidP="002A2C00">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selected data can be downloaded to a .csv file. The columns of this .csv file contain the coordinates of all dimensions:</w:t>
      </w:r>
    </w:p>
    <w:p w14:paraId="06C8A8AF" w14:textId="5170BAD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403127">
        <w:rPr>
          <w:rFonts w:ascii="Calibri" w:eastAsia="Calibri" w:hAnsi="Calibri" w:cs="Calibri"/>
          <w:sz w:val="24"/>
          <w:szCs w:val="24"/>
        </w:rPr>
        <w:t>raw_indices</w:t>
      </w:r>
    </w:p>
    <w:p w14:paraId="38BA99F0" w14:textId="28C2B8A4"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frame_indices</w:t>
      </w:r>
    </w:p>
    <w:p w14:paraId="7BD55B93" w14:textId="0B73A70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scan_indices</w:t>
      </w:r>
    </w:p>
    <w:p w14:paraId="6E3B3251" w14:textId="3D0F133B"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precursor_indices</w:t>
      </w:r>
      <w:r w:rsidR="00D44F4E">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index 0</w:t>
      </w:r>
      <w:r w:rsidR="00D44F4E">
        <w:rPr>
          <w:rFonts w:ascii="Calibri" w:eastAsia="Calibri" w:hAnsi="Calibri" w:cs="Calibri"/>
          <w:sz w:val="24"/>
          <w:szCs w:val="24"/>
        </w:rPr>
        <w:t>)</w:t>
      </w:r>
    </w:p>
    <w:p w14:paraId="30C98837" w14:textId="35DA941A"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tof_indices</w:t>
      </w:r>
    </w:p>
    <w:p w14:paraId="2F146DF6" w14:textId="008A67BF"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rt_values</w:t>
      </w:r>
    </w:p>
    <w:p w14:paraId="2B4DF2D4" w14:textId="0E2CA34F" w:rsid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mobility_values</w:t>
      </w:r>
    </w:p>
    <w:p w14:paraId="481FEB0D" w14:textId="527D191E" w:rsidR="006859F3"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quad_low_mz_values</w:t>
      </w:r>
      <w:r w:rsidR="006859F3">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6859F3" w:rsidRPr="00D95E3F">
        <w:rPr>
          <w:rFonts w:ascii="Calibri" w:eastAsia="Calibri" w:hAnsi="Calibri" w:cs="Calibri"/>
          <w:sz w:val="24"/>
          <w:szCs w:val="24"/>
        </w:rPr>
        <w:t>)</w:t>
      </w:r>
    </w:p>
    <w:p w14:paraId="0821C8D2" w14:textId="1E00F8B5" w:rsidR="00403127" w:rsidRP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quad_high_mz_values</w:t>
      </w:r>
      <w:r w:rsidR="00D44F4E">
        <w:t xml:space="preserve"> </w:t>
      </w:r>
      <w:r w:rsidR="00D44F4E"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D44F4E" w:rsidRPr="00D95E3F">
        <w:rPr>
          <w:rFonts w:ascii="Calibri" w:eastAsia="Calibri" w:hAnsi="Calibri" w:cs="Calibri"/>
          <w:sz w:val="24"/>
          <w:szCs w:val="24"/>
        </w:rPr>
        <w:t>)</w:t>
      </w:r>
    </w:p>
    <w:p w14:paraId="2A3A8A08" w14:textId="27890D1D" w:rsidR="00403127" w:rsidRDefault="00403127" w:rsidP="006859F3">
      <w:pPr>
        <w:pStyle w:val="ListParagraph"/>
        <w:widowControl w:val="0"/>
        <w:numPr>
          <w:ilvl w:val="2"/>
          <w:numId w:val="29"/>
        </w:numPr>
        <w:spacing w:before="216" w:after="240" w:line="281" w:lineRule="auto"/>
        <w:jc w:val="both"/>
        <w:rPr>
          <w:rFonts w:ascii="Calibri" w:eastAsia="Calibri" w:hAnsi="Calibri" w:cs="Calibri"/>
          <w:sz w:val="24"/>
          <w:szCs w:val="24"/>
        </w:rPr>
      </w:pPr>
      <w:r>
        <w:rPr>
          <w:rFonts w:ascii="Calibri" w:eastAsia="Calibri" w:hAnsi="Calibri" w:cs="Calibri"/>
          <w:sz w:val="24"/>
          <w:szCs w:val="24"/>
        </w:rPr>
        <w:t>mz_values</w:t>
      </w:r>
    </w:p>
    <w:p w14:paraId="095ABC68" w14:textId="4FDE96EB" w:rsidR="009E6891" w:rsidRPr="009E6891" w:rsidRDefault="00403127" w:rsidP="009E6891">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r w:rsidRPr="00403127">
        <w:rPr>
          <w:rFonts w:ascii="Calibri" w:eastAsia="Calibri" w:hAnsi="Calibri" w:cs="Calibri"/>
          <w:sz w:val="24"/>
          <w:szCs w:val="24"/>
        </w:rPr>
        <w:t>intensity_values</w:t>
      </w:r>
    </w:p>
    <w:p w14:paraId="5CA1C8E2" w14:textId="5FA27405" w:rsidR="009E6891" w:rsidRPr="009E6891" w:rsidRDefault="009E6891" w:rsidP="009E6891">
      <w:pPr>
        <w:widowControl w:val="0"/>
        <w:spacing w:before="216" w:after="240" w:line="281" w:lineRule="auto"/>
        <w:ind w:left="1088"/>
        <w:jc w:val="both"/>
        <w:rPr>
          <w:rFonts w:ascii="Calibri" w:eastAsia="Calibri" w:hAnsi="Calibri" w:cs="Calibri"/>
          <w:sz w:val="24"/>
          <w:szCs w:val="24"/>
        </w:rPr>
      </w:pPr>
      <w:r w:rsidRPr="009E6891">
        <w:rPr>
          <w:rFonts w:ascii="Calibri" w:eastAsia="Calibri" w:hAnsi="Calibri" w:cs="Calibri"/>
          <w:sz w:val="24"/>
          <w:szCs w:val="24"/>
        </w:rPr>
        <w:lastRenderedPageBreak/>
        <w:t>By default a</w:t>
      </w:r>
      <w:r>
        <w:rPr>
          <w:rFonts w:ascii="Calibri" w:eastAsia="Calibri" w:hAnsi="Calibri" w:cs="Calibri"/>
          <w:sz w:val="24"/>
          <w:szCs w:val="24"/>
        </w:rPr>
        <w:t xml:space="preserve"> .csv </w:t>
      </w:r>
      <w:r w:rsidRPr="009E6891">
        <w:rPr>
          <w:rFonts w:ascii="Calibri" w:eastAsia="Calibri" w:hAnsi="Calibri" w:cs="Calibri"/>
          <w:sz w:val="24"/>
          <w:szCs w:val="24"/>
        </w:rPr>
        <w:t xml:space="preserve">file will be saved in the same directory as the .d folder with the same file name and an </w:t>
      </w:r>
      <w:r>
        <w:rPr>
          <w:rFonts w:ascii="Calibri" w:eastAsia="Calibri" w:hAnsi="Calibri" w:cs="Calibri"/>
          <w:sz w:val="24"/>
          <w:szCs w:val="24"/>
        </w:rPr>
        <w:t>_data_slice</w:t>
      </w:r>
      <w:r w:rsidRPr="009E6891">
        <w:rPr>
          <w:rFonts w:ascii="Calibri" w:eastAsia="Calibri" w:hAnsi="Calibri" w:cs="Calibri"/>
          <w:sz w:val="24"/>
          <w:szCs w:val="24"/>
        </w:rPr>
        <w:t>.</w:t>
      </w:r>
      <w:r>
        <w:rPr>
          <w:rFonts w:ascii="Calibri" w:eastAsia="Calibri" w:hAnsi="Calibri" w:cs="Calibri"/>
          <w:sz w:val="24"/>
          <w:szCs w:val="24"/>
        </w:rPr>
        <w:t>csv</w:t>
      </w:r>
      <w:r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Pr>
          <w:rFonts w:ascii="Calibri" w:eastAsia="Calibri" w:hAnsi="Calibri" w:cs="Calibri"/>
          <w:sz w:val="24"/>
          <w:szCs w:val="24"/>
        </w:rPr>
        <w:t>CSV</w:t>
      </w:r>
      <w:r w:rsidRPr="009E6891">
        <w:rPr>
          <w:rFonts w:ascii="Calibri" w:eastAsia="Calibri" w:hAnsi="Calibri" w:cs="Calibri"/>
          <w:sz w:val="24"/>
          <w:szCs w:val="24"/>
        </w:rPr>
        <w:t xml:space="preserve">" button, the spinner symbol is activated. </w:t>
      </w:r>
      <w:r>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2A2C00">
      <w:pPr>
        <w:pStyle w:val="ListParagraph"/>
        <w:widowControl w:val="0"/>
        <w:numPr>
          <w:ilvl w:val="1"/>
          <w:numId w:val="29"/>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4454DA4B"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p>
    <w:p w14:paraId="117FF45D" w14:textId="00A3F996" w:rsidR="00310641" w:rsidRPr="003462C6" w:rsidRDefault="00310641" w:rsidP="003462C6">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3462C6">
        <w:rPr>
          <w:rFonts w:ascii="Calibri" w:eastAsia="Calibri" w:hAnsi="Calibri" w:cs="Calibri"/>
          <w:b/>
          <w:sz w:val="24"/>
          <w:szCs w:val="24"/>
        </w:rPr>
        <w:t xml:space="preserve"> and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B106219" w:rsidR="003462C6" w:rsidRDefault="003462C6" w:rsidP="003462C6">
      <w:pPr>
        <w:widowControl w:val="0"/>
        <w:spacing w:before="216" w:after="200" w:line="281" w:lineRule="auto"/>
        <w:jc w:val="center"/>
        <w:rPr>
          <w:rFonts w:ascii="Calibri" w:eastAsia="Calibri" w:hAnsi="Calibri" w:cs="Calibri"/>
          <w:sz w:val="24"/>
          <w:szCs w:val="24"/>
        </w:rPr>
      </w:pPr>
      <w:r w:rsidRPr="003462C6">
        <w:rPr>
          <w:rFonts w:ascii="Calibri" w:eastAsia="Calibri" w:hAnsi="Calibri" w:cs="Calibri"/>
          <w:noProof/>
          <w:sz w:val="24"/>
          <w:szCs w:val="24"/>
        </w:rPr>
        <w:drawing>
          <wp:inline distT="0" distB="0" distL="0" distR="0" wp14:anchorId="3E90559D" wp14:editId="5C1C4585">
            <wp:extent cx="3600000" cy="594000"/>
            <wp:effectExtent l="12700" t="12700" r="698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5940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detector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7455D8D1" w:rsidR="00F91B1B" w:rsidRPr="00DD54A9"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sectPr w:rsidR="00F91B1B" w:rsidRPr="00DD54A9" w:rsidSect="00060FCE">
      <w:footerReference w:type="even" r:id="rId85"/>
      <w:footerReference w:type="default" r:id="rId8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6C2ED" w14:textId="77777777" w:rsidR="00D45DDA" w:rsidRDefault="00D45DDA" w:rsidP="00AA3DF6">
      <w:pPr>
        <w:spacing w:line="240" w:lineRule="auto"/>
      </w:pPr>
      <w:r>
        <w:separator/>
      </w:r>
    </w:p>
  </w:endnote>
  <w:endnote w:type="continuationSeparator" w:id="0">
    <w:p w14:paraId="57FDFBB6" w14:textId="77777777" w:rsidR="00D45DDA" w:rsidRDefault="00D45DDA"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A346E" w14:textId="77777777" w:rsidR="00D45DDA" w:rsidRDefault="00D45DDA" w:rsidP="00AA3DF6">
      <w:pPr>
        <w:spacing w:line="240" w:lineRule="auto"/>
      </w:pPr>
      <w:r>
        <w:separator/>
      </w:r>
    </w:p>
  </w:footnote>
  <w:footnote w:type="continuationSeparator" w:id="0">
    <w:p w14:paraId="2ED7FED5" w14:textId="77777777" w:rsidR="00D45DDA" w:rsidRDefault="00D45DDA"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9"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1"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6"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9"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5"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7"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8"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9"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0"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25"/>
  </w:num>
  <w:num w:numId="3">
    <w:abstractNumId w:val="11"/>
  </w:num>
  <w:num w:numId="4">
    <w:abstractNumId w:val="33"/>
  </w:num>
  <w:num w:numId="5">
    <w:abstractNumId w:val="31"/>
  </w:num>
  <w:num w:numId="6">
    <w:abstractNumId w:val="22"/>
  </w:num>
  <w:num w:numId="7">
    <w:abstractNumId w:val="16"/>
  </w:num>
  <w:num w:numId="8">
    <w:abstractNumId w:val="26"/>
  </w:num>
  <w:num w:numId="9">
    <w:abstractNumId w:val="2"/>
  </w:num>
  <w:num w:numId="10">
    <w:abstractNumId w:val="10"/>
  </w:num>
  <w:num w:numId="11">
    <w:abstractNumId w:val="7"/>
  </w:num>
  <w:num w:numId="12">
    <w:abstractNumId w:val="4"/>
  </w:num>
  <w:num w:numId="13">
    <w:abstractNumId w:val="17"/>
  </w:num>
  <w:num w:numId="14">
    <w:abstractNumId w:val="6"/>
  </w:num>
  <w:num w:numId="15">
    <w:abstractNumId w:val="29"/>
  </w:num>
  <w:num w:numId="16">
    <w:abstractNumId w:val="13"/>
  </w:num>
  <w:num w:numId="17">
    <w:abstractNumId w:val="21"/>
  </w:num>
  <w:num w:numId="18">
    <w:abstractNumId w:val="14"/>
  </w:num>
  <w:num w:numId="19">
    <w:abstractNumId w:val="12"/>
  </w:num>
  <w:num w:numId="20">
    <w:abstractNumId w:val="9"/>
  </w:num>
  <w:num w:numId="21">
    <w:abstractNumId w:val="1"/>
  </w:num>
  <w:num w:numId="22">
    <w:abstractNumId w:val="20"/>
  </w:num>
  <w:num w:numId="23">
    <w:abstractNumId w:val="28"/>
  </w:num>
  <w:num w:numId="24">
    <w:abstractNumId w:val="30"/>
  </w:num>
  <w:num w:numId="25">
    <w:abstractNumId w:val="5"/>
  </w:num>
  <w:num w:numId="26">
    <w:abstractNumId w:val="15"/>
  </w:num>
  <w:num w:numId="27">
    <w:abstractNumId w:val="0"/>
  </w:num>
  <w:num w:numId="28">
    <w:abstractNumId w:val="24"/>
  </w:num>
  <w:num w:numId="29">
    <w:abstractNumId w:val="3"/>
  </w:num>
  <w:num w:numId="30">
    <w:abstractNumId w:val="18"/>
  </w:num>
  <w:num w:numId="31">
    <w:abstractNumId w:val="8"/>
  </w:num>
  <w:num w:numId="32">
    <w:abstractNumId w:val="32"/>
  </w:num>
  <w:num w:numId="33">
    <w:abstractNumId w:val="27"/>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422F8"/>
    <w:rsid w:val="00042C77"/>
    <w:rsid w:val="00050C30"/>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EC3"/>
    <w:rsid w:val="00491640"/>
    <w:rsid w:val="0049345B"/>
    <w:rsid w:val="00493D03"/>
    <w:rsid w:val="00495573"/>
    <w:rsid w:val="004B0F7B"/>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7F28"/>
    <w:rsid w:val="005E17C2"/>
    <w:rsid w:val="00602043"/>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42871"/>
    <w:rsid w:val="00843194"/>
    <w:rsid w:val="008455D6"/>
    <w:rsid w:val="00846FAB"/>
    <w:rsid w:val="00850F5D"/>
    <w:rsid w:val="008528DB"/>
    <w:rsid w:val="008557A2"/>
    <w:rsid w:val="008676D9"/>
    <w:rsid w:val="0088174B"/>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support.hdfgroup.org/projects/compas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https://sqlitebrowser.org" TargetMode="External"/><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hyperlink" Target="https://www.hdfgroup.org/solutions/hdf5/" TargetMode="External"/><Relationship Id="rId85"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1.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hdfgroup.org/downloads/hdf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MannLabs/alphatims" TargetMode="External"/><Relationship Id="rId86" Type="http://schemas.openxmlformats.org/officeDocument/2006/relationships/footer" Target="footer2.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21</Pages>
  <Words>4454</Words>
  <Characters>25390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28</cp:revision>
  <cp:lastPrinted>2021-03-18T15:42:00Z</cp:lastPrinted>
  <dcterms:created xsi:type="dcterms:W3CDTF">2021-03-22T15:36:00Z</dcterms:created>
  <dcterms:modified xsi:type="dcterms:W3CDTF">2021-04-08T13:48:00Z</dcterms:modified>
</cp:coreProperties>
</file>